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0BBA" w:rsidRPr="00930BBA" w:rsidRDefault="00930BBA" w:rsidP="00930BBA">
      <w:pPr>
        <w:ind w:left="426"/>
        <w:jc w:val="center"/>
        <w:rPr>
          <w:b/>
          <w:sz w:val="36"/>
          <w:szCs w:val="36"/>
        </w:rPr>
      </w:pPr>
      <w:r w:rsidRPr="00930BBA">
        <w:rPr>
          <w:b/>
          <w:sz w:val="36"/>
          <w:szCs w:val="36"/>
        </w:rPr>
        <w:t xml:space="preserve">A pályázatot ismertető kiadványhoz szükséges alapadatok </w:t>
      </w:r>
    </w:p>
    <w:p w:rsidR="00930BBA" w:rsidRPr="00FA59B2" w:rsidRDefault="00930BBA" w:rsidP="00930BBA">
      <w:pPr>
        <w:ind w:left="426"/>
        <w:jc w:val="both"/>
        <w:rPr>
          <w:b/>
          <w:color w:val="FF0000"/>
          <w:u w:val="single"/>
        </w:rPr>
      </w:pPr>
    </w:p>
    <w:p w:rsidR="00930BBA" w:rsidRPr="00FA59B2" w:rsidRDefault="00930BBA" w:rsidP="00930BBA">
      <w:pPr>
        <w:ind w:left="426"/>
        <w:jc w:val="both"/>
        <w:rPr>
          <w:b/>
          <w:color w:val="FF0000"/>
          <w:u w:val="single"/>
        </w:rPr>
      </w:pPr>
    </w:p>
    <w:p w:rsidR="00930BBA" w:rsidRPr="00930BBA" w:rsidRDefault="00930BBA" w:rsidP="00930BBA">
      <w:pPr>
        <w:ind w:left="426"/>
        <w:jc w:val="both"/>
        <w:rPr>
          <w:b/>
          <w:color w:val="FF0000"/>
          <w:u w:val="single"/>
        </w:rPr>
      </w:pPr>
    </w:p>
    <w:p w:rsidR="00930BBA" w:rsidRPr="00930BBA" w:rsidRDefault="00930BBA" w:rsidP="00930BBA">
      <w:pPr>
        <w:jc w:val="both"/>
      </w:pPr>
      <w:r w:rsidRPr="00930BBA">
        <w:rPr>
          <w:b/>
        </w:rPr>
        <w:t xml:space="preserve">Pályamű elnevezése és címe: </w:t>
      </w:r>
      <w:r w:rsidRPr="00930BBA">
        <w:t>Országos Múzeumi Restaurálási és Raktározási Központ, Budapest, Szabolcs u. 33-35, 1135</w:t>
      </w:r>
    </w:p>
    <w:p w:rsidR="00930BBA" w:rsidRPr="00930BBA" w:rsidRDefault="00930BBA" w:rsidP="00930BBA">
      <w:pPr>
        <w:jc w:val="both"/>
        <w:rPr>
          <w:b/>
        </w:rPr>
      </w:pPr>
    </w:p>
    <w:p w:rsidR="00930BBA" w:rsidRPr="00930BBA" w:rsidRDefault="00930BBA" w:rsidP="00930BBA">
      <w:pPr>
        <w:jc w:val="both"/>
      </w:pPr>
      <w:r w:rsidRPr="00930BBA">
        <w:rPr>
          <w:b/>
        </w:rPr>
        <w:t xml:space="preserve">Pályázó: </w:t>
      </w:r>
      <w:r w:rsidRPr="00930BBA">
        <w:t>Városliget Zrt.</w:t>
      </w:r>
      <w:r w:rsidRPr="00930BBA">
        <w:t xml:space="preserve">, </w:t>
      </w:r>
      <w:r w:rsidRPr="00930BBA">
        <w:t xml:space="preserve">1146 Budapest, Dózsa György út 41., Tel.: +36 1 374 3130, office@ligetbudapest.hu </w:t>
      </w:r>
    </w:p>
    <w:p w:rsidR="00930BBA" w:rsidRPr="00930BBA" w:rsidRDefault="00930BBA" w:rsidP="00930BBA">
      <w:pPr>
        <w:jc w:val="both"/>
        <w:rPr>
          <w:b/>
        </w:rPr>
      </w:pPr>
    </w:p>
    <w:p w:rsidR="00930BBA" w:rsidRPr="00930BBA" w:rsidRDefault="00930BBA" w:rsidP="00930BBA">
      <w:pPr>
        <w:jc w:val="both"/>
      </w:pPr>
      <w:r w:rsidRPr="00930BBA">
        <w:rPr>
          <w:b/>
        </w:rPr>
        <w:t xml:space="preserve">Beruházó: </w:t>
      </w:r>
      <w:r w:rsidRPr="00930BBA">
        <w:t xml:space="preserve">Városliget Zrt., 1146 Budapest, Dózsa György út 41., Tel.: +36 1 374 3130, office@ligetbudapest.hu </w:t>
      </w:r>
    </w:p>
    <w:p w:rsidR="00930BBA" w:rsidRPr="00930BBA" w:rsidRDefault="00930BBA" w:rsidP="00930BBA">
      <w:pPr>
        <w:jc w:val="both"/>
        <w:rPr>
          <w:b/>
        </w:rPr>
      </w:pPr>
    </w:p>
    <w:p w:rsidR="00930BBA" w:rsidRPr="00930BBA" w:rsidRDefault="00930BBA" w:rsidP="00930BBA">
      <w:pPr>
        <w:jc w:val="both"/>
      </w:pPr>
      <w:r w:rsidRPr="00930BBA">
        <w:rPr>
          <w:b/>
        </w:rPr>
        <w:t xml:space="preserve">Tervező: </w:t>
      </w:r>
      <w:proofErr w:type="spellStart"/>
      <w:r w:rsidRPr="00930BBA">
        <w:t>Narmer</w:t>
      </w:r>
      <w:proofErr w:type="spellEnd"/>
      <w:r w:rsidRPr="00930BBA">
        <w:t xml:space="preserve"> Építészeti Stúdió Budapest</w:t>
      </w:r>
      <w:r w:rsidRPr="00930BBA">
        <w:t xml:space="preserve">, </w:t>
      </w:r>
      <w:r w:rsidRPr="00930BBA">
        <w:t xml:space="preserve">1048 Budapest, Homoktövis u. 123. Tel: +36 1 365 1444, </w:t>
      </w:r>
      <w:hyperlink r:id="rId4" w:history="1">
        <w:r w:rsidRPr="00930BBA">
          <w:rPr>
            <w:color w:val="0563C1" w:themeColor="hyperlink"/>
            <w:u w:val="single"/>
          </w:rPr>
          <w:t>iroda@narmer.hu</w:t>
        </w:r>
      </w:hyperlink>
    </w:p>
    <w:p w:rsidR="00930BBA" w:rsidRPr="00930BBA" w:rsidRDefault="00930BBA" w:rsidP="00930BBA">
      <w:pPr>
        <w:jc w:val="both"/>
        <w:rPr>
          <w:b/>
        </w:rPr>
      </w:pPr>
    </w:p>
    <w:p w:rsidR="00930BBA" w:rsidRPr="00930BBA" w:rsidRDefault="00930BBA" w:rsidP="00930BBA">
      <w:pPr>
        <w:jc w:val="both"/>
      </w:pPr>
      <w:r w:rsidRPr="00930BBA">
        <w:rPr>
          <w:b/>
        </w:rPr>
        <w:t xml:space="preserve">Kivitelező: </w:t>
      </w:r>
      <w:r w:rsidRPr="00930BBA">
        <w:t>STRABAG Magyarország</w:t>
      </w:r>
      <w:r w:rsidRPr="00930BBA">
        <w:t xml:space="preserve">, </w:t>
      </w:r>
      <w:r w:rsidRPr="00930BBA">
        <w:t xml:space="preserve">1117, Budapest, Gábor Dénes utca 2. INFOPARK D épület, Tel. +36 (0)1 358 </w:t>
      </w:r>
      <w:r w:rsidRPr="00930BBA">
        <w:t xml:space="preserve">  </w:t>
      </w:r>
      <w:r w:rsidRPr="00930BBA">
        <w:t>5267</w:t>
      </w:r>
    </w:p>
    <w:p w:rsidR="00930BBA" w:rsidRPr="00930BBA" w:rsidRDefault="00930BBA" w:rsidP="00930BBA">
      <w:pPr>
        <w:ind w:left="426"/>
        <w:jc w:val="both"/>
        <w:rPr>
          <w:b/>
        </w:rPr>
      </w:pPr>
    </w:p>
    <w:p w:rsidR="00930BBA" w:rsidRPr="00FA59B2" w:rsidRDefault="00930BBA" w:rsidP="00930BBA">
      <w:pPr>
        <w:rPr>
          <w:i/>
          <w:color w:val="FF0000"/>
        </w:rPr>
      </w:pPr>
      <w:r w:rsidRPr="00FA59B2">
        <w:rPr>
          <w:b/>
          <w:u w:val="single"/>
        </w:rPr>
        <w:t xml:space="preserve">Az </w:t>
      </w:r>
      <w:proofErr w:type="gramStart"/>
      <w:r w:rsidRPr="00FA59B2">
        <w:rPr>
          <w:b/>
          <w:u w:val="single"/>
        </w:rPr>
        <w:t>ingatlanfejlesztés  koncepciója</w:t>
      </w:r>
      <w:proofErr w:type="gramEnd"/>
      <w:r w:rsidRPr="00FA59B2">
        <w:t xml:space="preserve">, </w:t>
      </w:r>
    </w:p>
    <w:p w:rsidR="00930BBA" w:rsidRDefault="00930BBA" w:rsidP="00930BBA"/>
    <w:p w:rsidR="008C69BC" w:rsidRPr="008C69BC" w:rsidRDefault="008C69BC" w:rsidP="008C69BC">
      <w:pPr>
        <w:spacing w:line="360" w:lineRule="auto"/>
        <w:jc w:val="both"/>
        <w:rPr>
          <w:rStyle w:val="normaltextrun"/>
          <w:color w:val="000000"/>
          <w:szCs w:val="22"/>
          <w:shd w:val="clear" w:color="auto" w:fill="FFFFFF"/>
        </w:rPr>
      </w:pPr>
      <w:r w:rsidRPr="008C69BC">
        <w:rPr>
          <w:rStyle w:val="normaltextrun"/>
          <w:color w:val="000000"/>
          <w:szCs w:val="22"/>
          <w:shd w:val="clear" w:color="auto" w:fill="FFFFFF"/>
        </w:rPr>
        <w:t xml:space="preserve">Régi igény valósult meg a Városliget komplex fejlesztését és megújítását célzó Liget Budapest Projekt keretén belül, amikor a Városliget szomszédságában, a Szabolcs utcai izraelita kórház területén, létrejött az öt épületből álló, 37 ezer négyzetméteres alapterületű Országos Múzeumi Restaurálási és Raktározási Központ (OMRRK). A jelentős magyarországi közgyűjtemények számára tervezett műtárgyraktározási és restaurálási központban az eddig szétszabdalt, sokszor esetlegesen elhelyezett intézményi egységek egyesültek egy korszerű, világszínvonalú együttesben, kiegészülve a Közép-Európai Művészettörténeti Kutatóintézettel. </w:t>
      </w:r>
    </w:p>
    <w:p w:rsidR="008C69BC" w:rsidRPr="008C69BC" w:rsidRDefault="008C69BC" w:rsidP="008C69BC">
      <w:pPr>
        <w:spacing w:line="360" w:lineRule="auto"/>
        <w:jc w:val="both"/>
        <w:rPr>
          <w:rStyle w:val="normaltextrun"/>
          <w:color w:val="000000"/>
          <w:szCs w:val="22"/>
          <w:shd w:val="clear" w:color="auto" w:fill="FFFFFF"/>
        </w:rPr>
      </w:pPr>
      <w:r w:rsidRPr="008C69BC">
        <w:rPr>
          <w:rStyle w:val="normaltextrun"/>
          <w:color w:val="000000"/>
          <w:szCs w:val="22"/>
          <w:shd w:val="clear" w:color="auto" w:fill="FFFFFF"/>
        </w:rPr>
        <w:t xml:space="preserve">A fejlesztés hármas célt szolgál, egyrészt a legjelentősebb magyarországi közgyűjtemények, a Szépművészeti Múzeum, a Magyar Nemzeti Galéria és a Néprajzi Múzeum műtárgyraktározási és restaurálási műhelyei egyesülnek ebben a korszerű, világszínvonalú épületben. Másrészt az OMRRK a Közép-Európai Művészettörténeti Kutatóintézetnek (KEMKI) ad helyet, harmadrészt pedig az intézmény látogatóközpontként funkcionál. Az intézménykomplexum köré egy, a nyitvatartási időben bárki által szabadon használható 13.000 négyzetméteres parkot is kialakítottak. </w:t>
      </w:r>
      <w:bookmarkStart w:id="0" w:name="_GoBack"/>
      <w:bookmarkEnd w:id="0"/>
    </w:p>
    <w:p w:rsidR="00930BBA" w:rsidRDefault="00930BBA" w:rsidP="00930BBA"/>
    <w:p w:rsidR="00930BBA" w:rsidRDefault="00930BBA" w:rsidP="00930BBA"/>
    <w:p w:rsidR="00930BBA" w:rsidRDefault="00930BBA" w:rsidP="00930BBA"/>
    <w:sectPr w:rsidR="00930B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BBA"/>
    <w:rsid w:val="00081690"/>
    <w:rsid w:val="002612B0"/>
    <w:rsid w:val="00496D37"/>
    <w:rsid w:val="008C69BC"/>
    <w:rsid w:val="00930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6437B"/>
  <w15:chartTrackingRefBased/>
  <w15:docId w15:val="{C3014FB6-D78A-4767-9DC1-6D227C6F1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30B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normaltextrun">
    <w:name w:val="normaltextrun"/>
    <w:basedOn w:val="Bekezdsalapbettpusa"/>
    <w:rsid w:val="008C69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roda@narmer.hu" TargetMode="Externa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35ADCF2B833F364496CF1F843C69E375" ma:contentTypeVersion="12" ma:contentTypeDescription="Új dokumentum létrehozása." ma:contentTypeScope="" ma:versionID="202705b2f9b27d199f8d6a657779a633">
  <xsd:schema xmlns:xsd="http://www.w3.org/2001/XMLSchema" xmlns:xs="http://www.w3.org/2001/XMLSchema" xmlns:p="http://schemas.microsoft.com/office/2006/metadata/properties" xmlns:ns2="9bc83e88-b4f2-4e9b-ae2e-0c57eb013b4b" xmlns:ns3="7ac6aef7-f634-4c44-84f2-f27873f1771f" targetNamespace="http://schemas.microsoft.com/office/2006/metadata/properties" ma:root="true" ma:fieldsID="c25bf52ea1ad8c580a80e6b594c10032" ns2:_="" ns3:_="">
    <xsd:import namespace="9bc83e88-b4f2-4e9b-ae2e-0c57eb013b4b"/>
    <xsd:import namespace="7ac6aef7-f634-4c44-84f2-f27873f177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c83e88-b4f2-4e9b-ae2e-0c57eb013b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c6aef7-f634-4c44-84f2-f27873f1771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3E5764C-F2AE-4197-93BE-34D9D59524F1}"/>
</file>

<file path=customXml/itemProps2.xml><?xml version="1.0" encoding="utf-8"?>
<ds:datastoreItem xmlns:ds="http://schemas.openxmlformats.org/officeDocument/2006/customXml" ds:itemID="{D9A998D9-CEAA-49B6-9EA4-D454BCF45F37}"/>
</file>

<file path=customXml/itemProps3.xml><?xml version="1.0" encoding="utf-8"?>
<ds:datastoreItem xmlns:ds="http://schemas.openxmlformats.org/officeDocument/2006/customXml" ds:itemID="{089E776A-05D7-4962-A975-FC4BBB0855C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238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Nagy Bernadett</dc:creator>
  <cp:keywords/>
  <dc:description/>
  <cp:lastModifiedBy>Nagy Bernadett</cp:lastModifiedBy>
  <cp:revision>1</cp:revision>
  <dcterms:created xsi:type="dcterms:W3CDTF">2021-09-23T08:20:00Z</dcterms:created>
  <dcterms:modified xsi:type="dcterms:W3CDTF">2021-09-23T08:59:00Z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0x01010035ADCF2B833F364496CF1F843C69E375</vt:lpwstr>
  </property>
</Properties>
</file>